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drawing>
          <wp:anchor distT="0" distB="0" distL="0" distR="0" simplePos="0" allowOverlap="1" behindDoc="1" locked="0" layoutInCell="1" relativeHeight="10691495">
            <wp:simplePos x="0" y="0"/>
            <wp:positionH relativeFrom="page">
              <wp:align>center</wp:align>
            </wp:positionH>
            <wp:positionV relativeFrom="page">
              <wp:align>center</wp:align>
            </wp:positionV>
            <wp:extent cx="7559675" cy="10691495"/>
            <wp:effectExtent t="0" r="0" b="0" l="0"/>
            <wp:wrapNone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7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10691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after="40"/>
        <w:jc w:val="center"/>
      </w:pPr>
      <w:r>
        <w:rPr>
          <w:rFonts w:ascii="Georgia" w:cs="Georgia" w:eastAsia="Georgia" w:hAnsi="Georgia"/>
          <w:b/>
          <w:bCs/>
          <w:color w:val="5A7A52"/>
          <w:sz w:val="52"/>
          <w:szCs w:val="52"/>
        </w:rPr>
        <w:t xml:space="preserve">Dein Restaurantname</w:t>
      </w:r>
    </w:p>
    <w:p>
      <w:pPr>
        <w:spacing w:after="200"/>
        <w:jc w:val="center"/>
      </w:pPr>
      <w:r>
        <w:rPr>
          <w:rFonts w:ascii="Georgia" w:cs="Georgia" w:eastAsia="Georgia" w:hAnsi="Georgia"/>
          <w:i/>
          <w:iCs/>
          <w:color w:val="666666"/>
          <w:sz w:val="24"/>
          <w:szCs w:val="24"/>
        </w:rPr>
        <w:t xml:space="preserve">Endlich wieder Spargelzeit!</w:t>
      </w:r>
    </w:p>
    <w:p>
      <w:pPr>
        <w:pBdr>
          <w:bottom w:val="single" w:color="5A7A5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A7A52"/>
          <w:sz w:val="26"/>
          <w:szCs w:val="26"/>
        </w:rPr>
        <w:t xml:space="preserve">Spargel-Vorspeisen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Spargelcremesuppe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Aus frischem weißen Spargel mit Muskatnuss und Sahnehaube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Spargelsalat lauwarm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12,90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Grüner und weißer Spargel mit Vinaigrette und Parmesanspänen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 im Schinkenmantel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14,50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Weißer Spargel umwickelt mit Serranoschinken, gratiniert</w:t>
      </w:r>
    </w:p>
    <w:p>
      <w:pPr>
        <w:pBdr>
          <w:bottom w:val="single" w:color="5A7A5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A7A52"/>
          <w:sz w:val="26"/>
          <w:szCs w:val="26"/>
        </w:rPr>
        <w:t xml:space="preserve">Spargel-Klassiker</w:t>
      </w:r>
    </w:p>
    <w:p>
      <w:pPr>
        <w:spacing w:after="80"/>
      </w:pPr>
      <w:r>
        <w:rPr>
          <w:rFonts w:ascii="Georgia" w:cs="Georgia" w:eastAsia="Georgia" w:hAnsi="Georgia"/>
          <w:i/>
          <w:iCs/>
          <w:color w:val="888888"/>
          <w:sz w:val="18"/>
          <w:szCs w:val="18"/>
        </w:rPr>
        <w:t xml:space="preserve">Weißer Spargel aus der Region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 mit Butter und Kartoffeln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18,90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Klassisch: frischer Spargel mit zerlassener Butter und neuen Kartoffeln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 mit Sauce Hollandaise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22,90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Dazu neue Kartoffeln und wahlweise Schinken oder Schnitzel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 mit Schnitzel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24,90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Frischer Spargel, Hollandaise, Petersilienkartoffeln und paniertes Schweineschnitzel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 mit Lachs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26,90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Gebratenes Lachsfilet auf weißem Spargel mit Zitronen-Butter-Sauce</w:t>
      </w:r>
    </w:p>
    <w:p>
      <w:pPr>
        <w:pBdr>
          <w:bottom w:val="single" w:color="5A7A5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A7A52"/>
          <w:sz w:val="26"/>
          <w:szCs w:val="26"/>
        </w:rPr>
        <w:t xml:space="preserve">Weitere Hauptgerichte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Spargel-Risotto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16,90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Mit grünem Spargel, Parmesan und Zitronenabrieb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Spargel-Flammkuchen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14,90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Dünner Teig mit Crème fraîche, grünem Spargel und Räucherlachs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Spargelpäckchen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15,90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Blätterteig gefüllt mit Spargel, Schinken und Käse, dazu Salat</w:t>
      </w:r>
    </w:p>
    <w:p>
      <w:pPr>
        <w:pBdr>
          <w:bottom w:val="single" w:color="5A7A52" w:sz="1"/>
        </w:pBdr>
        <w:spacing w:after="80" w:before="160"/>
      </w:pPr>
      <w:r>
        <w:rPr>
          <w:rFonts w:ascii="Georgia" w:cs="Georgia" w:eastAsia="Georgia" w:hAnsi="Georgia"/>
          <w:b/>
          <w:bCs/>
          <w:color w:val="5A7A52"/>
          <w:sz w:val="26"/>
          <w:szCs w:val="26"/>
        </w:rPr>
        <w:t xml:space="preserve">Dessert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Erdbeeren mit Sahne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7,90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Frische Erdbeeren der Saison mit geschlagener Sahne</w:t>
      </w:r>
    </w:p>
    <w:p>
      <w:pPr>
        <w:tabs>
          <w:tab w:val="right" w:pos="9184" w:leader="dot"/>
        </w:tabs>
        <w:spacing w:after="0"/>
      </w:pPr>
      <w:r>
        <w:rPr>
          <w:rFonts w:ascii="Calibri" w:cs="Calibri" w:eastAsia="Calibri" w:hAnsi="Calibri"/>
          <w:b/>
          <w:bCs/>
          <w:sz w:val="21"/>
          <w:szCs w:val="21"/>
        </w:rPr>
        <w:t xml:space="preserve">Rhabarber-Crumble</w:t>
      </w:r>
      <w:r>
        <w:rPr>
          <w:rFonts w:ascii="Calibri" w:cs="Calibri" w:eastAsia="Calibri" w:hAnsi="Calibri"/>
          <w:sz w:val="21"/>
          <w:szCs w:val="21"/>
        </w:rPr>
        <w:t xml:space="preserve">	</w:t>
      </w:r>
      <w:r>
        <w:rPr>
          <w:rFonts w:ascii="Calibri" w:cs="Calibri" w:eastAsia="Calibri" w:hAnsi="Calibri"/>
          <w:b/>
          <w:bCs/>
          <w:color w:val="5A7A52"/>
          <w:sz w:val="21"/>
          <w:szCs w:val="21"/>
        </w:rPr>
        <w:t xml:space="preserve">8,90</w:t>
      </w:r>
    </w:p>
    <w:p>
      <w:pPr>
        <w:spacing w:after="60"/>
      </w:pPr>
      <w:r>
        <w:rPr>
          <w:rFonts w:ascii="Calibri" w:cs="Calibri" w:eastAsia="Calibri" w:hAnsi="Calibri"/>
          <w:i/>
          <w:iCs/>
          <w:color w:val="777777"/>
          <w:sz w:val="17"/>
          <w:szCs w:val="17"/>
        </w:rPr>
        <w:t xml:space="preserve">Warmer Crumble mit Rhabarber und Vanilleeis</w:t>
      </w:r>
    </w:p>
    <w:sectPr>
      <w:pgSz w:w="11905" w:h="16837" w:orient="portrait"/>
      <w:pgMar w:top="1020" w:right="1360" w:bottom="1587" w:left="13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image" Target="media/3782f60f4889402ce4505ef41925703648299046.undefined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2026-04-08T10:44:02.688Z</dcterms:created>
  <dcterms:modified xsi:type="dcterms:W3CDTF">2026-04-08T10:44:02.688Z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