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</w:pPr>
      <w:r>
        <w:drawing>
          <wp:anchor distT="0" distB="0" distL="0" distR="0" simplePos="0" allowOverlap="1" behindDoc="1" locked="1" layoutInCell="1" relativeHeight="1069657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10696575"/>
            <wp:effectExtent t="0" r="0" b="0" l="0"/>
            <wp:wrapNone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8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60" w:before="80"/>
        <w:jc w:val="center"/>
      </w:pPr>
      <w:r>
        <w:rPr>
          <w:rFonts w:ascii="Georgia" w:cs="Georgia" w:eastAsia="Georgia" w:hAnsi="Georgia"/>
          <w:b/>
          <w:bCs/>
          <w:color w:val="8B4513"/>
          <w:sz w:val="56"/>
          <w:szCs w:val="56"/>
        </w:rPr>
        <w:t xml:space="preserve">Dein Restaurantname</w:t>
      </w:r>
    </w:p>
    <w:p>
      <w:pPr>
        <w:spacing w:after="200"/>
        <w:jc w:val="center"/>
      </w:pPr>
      <w:r>
        <w:rPr>
          <w:rFonts w:ascii="Georgia" w:cs="Georgia" w:eastAsia="Georgia" w:hAnsi="Georgia"/>
          <w:i/>
          <w:iCs/>
          <w:color w:val="777777"/>
          <w:sz w:val="24"/>
          <w:szCs w:val="24"/>
        </w:rPr>
        <w:t xml:space="preserve">Cucina Italiana dal cuore</w:t>
      </w:r>
    </w:p>
    <w:p>
      <w:pPr>
        <w:spacing w:after="200"/>
        <w:jc w:val="center"/>
      </w:pPr>
      <w:r>
        <w:rPr>
          <w:rFonts w:ascii="Georgia" w:cs="Georgia" w:eastAsia="Georgia" w:hAnsi="Georgia"/>
          <w:color w:val="8B4513"/>
          <w:sz w:val="20"/>
          <w:szCs w:val="20"/>
        </w:rPr>
        <w:t xml:space="preserve">———</w:t>
      </w:r>
    </w:p>
    <w:p>
      <w:pPr>
        <w:pBdr>
          <w:bottom w:val="single" w:color="8B4513" w:sz="1"/>
        </w:pBdr>
        <w:spacing w:after="60" w:before="180"/>
      </w:pPr>
      <w:r>
        <w:rPr>
          <w:rFonts w:ascii="Georgia" w:cs="Georgia" w:eastAsia="Georgia" w:hAnsi="Georgia"/>
          <w:b/>
          <w:bCs/>
          <w:color w:val="8B4513"/>
          <w:sz w:val="28"/>
          <w:szCs w:val="28"/>
        </w:rPr>
        <w:t xml:space="preserve">Antipasti</w:t>
      </w:r>
    </w:p>
    <w:p>
      <w:pPr>
        <w:spacing w:after="6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Unsere Vorspeisen – frisch zubereitet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Bruschetta Classica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Geröstetes Ciabatta mit marinierten Tomaten, frischem Basilikum und nativem Olivenöl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Antipasto della Casa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Auswahl italienischer Salami, luftgetrockneter Schinken, mariniertes Gemüse und Büffelmozzarella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16,90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Carpaccio di Manzo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Hauchdünn geschnittenes Rinderfilet mit Rucola, Parmesan und Trüffelöl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14,50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Minestrone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Klassische Gemüsesuppe nach Großmutters Rezept mit frischem Pesto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7,90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Insalata Caprese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Büffelmozzarella und Tomaten mit frischem Basilikum und Balsamico-Reduktion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10,90</w:t>
            </w:r>
          </w:p>
        </w:tc>
      </w:tr>
    </w:tbl>
    <w:p>
      <w:pPr>
        <w:pBdr>
          <w:bottom w:val="single" w:color="8B4513" w:sz="1"/>
        </w:pBdr>
        <w:spacing w:after="60" w:before="180"/>
      </w:pPr>
      <w:r>
        <w:rPr>
          <w:rFonts w:ascii="Georgia" w:cs="Georgia" w:eastAsia="Georgia" w:hAnsi="Georgia"/>
          <w:b/>
          <w:bCs/>
          <w:color w:val="8B4513"/>
          <w:sz w:val="28"/>
          <w:szCs w:val="28"/>
        </w:rPr>
        <w:t xml:space="preserve">Primi Piatti</w:t>
      </w:r>
    </w:p>
    <w:p>
      <w:pPr>
        <w:spacing w:after="6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Pasta – handgemacht mit Liebe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Spaghetti Aglio e Olio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Mit Knoblauch, Peperoncino und nativem Olivenöl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12,90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Tagliatelle al Tartufo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Frische Bandnudeln in cremiger Trüffelsauce mit Parmigiano Reggiano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19,90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Risotto ai Funghi Porcini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Cremiges Risotto mit Steinpilzen und einem Hauch Weißwein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16,50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Penne all'Arrabbiata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Penne in feuriger Tomatensauce mit frischen Peperoncini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11,90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Lasagne della Nonna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Traditionelle Lasagne mit Bolognese, Béchamel und überbackenem Mozzarella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14,90</w:t>
            </w:r>
          </w:p>
        </w:tc>
      </w:tr>
    </w:tbl>
    <w:p>
      <w:pPr>
        <w:pBdr>
          <w:bottom w:val="single" w:color="8B4513" w:sz="1"/>
        </w:pBdr>
        <w:spacing w:after="60" w:before="180"/>
      </w:pPr>
      <w:r>
        <w:rPr>
          <w:rFonts w:ascii="Georgia" w:cs="Georgia" w:eastAsia="Georgia" w:hAnsi="Georgia"/>
          <w:b/>
          <w:bCs/>
          <w:color w:val="8B4513"/>
          <w:sz w:val="28"/>
          <w:szCs w:val="28"/>
        </w:rPr>
        <w:t xml:space="preserve">Secondi Piatti</w:t>
      </w:r>
    </w:p>
    <w:p>
      <w:pPr>
        <w:spacing w:after="6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Hauptgerichte – aus dem Herzen Italiens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Saltimbocca alla Romana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Kalbsschnitzel mit Salbei und Parmaschinken in Weißweinsauce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22,90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Filetto di Manzo al Barolo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Rinderfilet in Barolo-Rotwein-Reduktion mit Rosmarinkartoffeln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32,90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Branzino al Forno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Im Ofen gebackener Wolfsbarsch mit Zitrone und Kartoffelgratin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24,50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Pollo alla Parmigiana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Hähnchenbrust überbacken mit Tomatensauce und Mozzarella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18,90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Ossobuco alla Milanese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Geschmorte Kalbshaxe mit Gremolata und Safranrisotto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26,90</w:t>
            </w:r>
          </w:p>
        </w:tc>
      </w:tr>
    </w:tbl>
    <w:p>
      <w:pPr>
        <w:pBdr>
          <w:bottom w:val="single" w:color="8B4513" w:sz="1"/>
        </w:pBdr>
        <w:spacing w:after="60" w:before="180"/>
      </w:pPr>
      <w:r>
        <w:rPr>
          <w:rFonts w:ascii="Georgia" w:cs="Georgia" w:eastAsia="Georgia" w:hAnsi="Georgia"/>
          <w:b/>
          <w:bCs/>
          <w:color w:val="8B4513"/>
          <w:sz w:val="28"/>
          <w:szCs w:val="28"/>
        </w:rPr>
        <w:t xml:space="preserve">Dolci</w:t>
      </w:r>
    </w:p>
    <w:p>
      <w:pPr>
        <w:spacing w:after="60"/>
      </w:pPr>
      <w:r>
        <w:rPr>
          <w:rFonts w:ascii="Calibri" w:cs="Calibri" w:eastAsia="Calibri" w:hAnsi="Calibri"/>
          <w:i/>
          <w:iCs/>
          <w:color w:val="888888"/>
          <w:sz w:val="18"/>
          <w:szCs w:val="18"/>
        </w:rPr>
        <w:t xml:space="preserve">Süße Verführungen zum Abschluss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  <w:tblLayout w:type="fixed"/>
      </w:tblPr>
      <w:tblGrid>
        <w:gridCol w:w="100"/>
        <w:gridCol w:w="100"/>
      </w:tblGrid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Tiramisù della Casa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Hauseigenes Tiramisù mit Mascarpone und Espresso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8,90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Panna Cotta mit Beerenragout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Cremige Panna Cotta mit warmem Waldbeerenragout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9,50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Affogato al Caffè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Vanilleeis übergossen mit heißem Espresso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single" w:color="DDDDDD" w:sz="1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6,50</w:t>
            </w:r>
          </w:p>
        </w:tc>
      </w:tr>
      <w:tr>
        <w:tc>
          <w:tcPr>
            <w:tcW w:type="pct" w:w="78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</w:tcPr>
          <w:p>
            <w:pPr>
              <w:spacing w:after="0" w:before="40"/>
            </w:pPr>
            <w:r>
              <w:rPr>
                <w:rFonts w:ascii="Calibri" w:cs="Calibri" w:eastAsia="Calibri" w:hAnsi="Calibri"/>
                <w:color w:val="333333"/>
                <w:sz w:val="22"/>
                <w:szCs w:val="22"/>
              </w:rPr>
              <w:t xml:space="preserve">Gelato Misto</w:t>
            </w:r>
          </w:p>
          <w:p>
            <w:pPr>
              <w:spacing w:after="40" w:before="0"/>
            </w:pPr>
            <w:r>
              <w:rPr>
                <w:rFonts w:ascii="Calibri" w:cs="Calibri" w:eastAsia="Calibri" w:hAnsi="Calibri"/>
                <w:i/>
                <w:iCs/>
                <w:color w:val="666666"/>
                <w:sz w:val="18"/>
                <w:szCs w:val="18"/>
              </w:rPr>
              <w:t xml:space="preserve">Drei Kugeln hausgemachtes Eis</w:t>
            </w:r>
          </w:p>
        </w:tc>
        <w:tc>
          <w:tcPr>
            <w:tcW w:type="pct" w:w="22%"/>
            <w:tcBorders>
              <w:top w:val="none" w:color="FFFFFF" w:sz="0"/>
              <w:left w:val="none" w:color="FFFFFF" w:sz="0"/>
              <w:bottom w:val="none" w:color="FFFFFF" w:sz="0"/>
              <w:right w:val="none" w:color="FFFFFF" w:sz="0"/>
            </w:tcBorders>
            <w:vAlign w:val="center"/>
          </w:tcPr>
          <w:p>
            <w:pPr>
              <w:spacing w:after="40" w:before="40"/>
              <w:jc w:val="right"/>
            </w:pPr>
            <w:r>
              <w:rPr>
                <w:rFonts w:ascii="Calibri" w:cs="Calibri" w:eastAsia="Calibri" w:hAnsi="Calibri"/>
                <w:b/>
                <w:bCs/>
                <w:color w:val="8B4513"/>
                <w:sz w:val="22"/>
                <w:szCs w:val="22"/>
              </w:rPr>
              <w:t xml:space="preserve">7,50</w:t>
            </w:r>
          </w:p>
        </w:tc>
      </w:tr>
    </w:tbl>
    <w:p>
      <w:pPr>
        <w:spacing w:before="300"/>
        <w:jc w:val="center"/>
      </w:pPr>
      <w:r>
        <w:rPr>
          <w:rFonts w:ascii="Calibri" w:cs="Calibri" w:eastAsia="Calibri" w:hAnsi="Calibri"/>
          <w:i/>
          <w:iCs/>
          <w:color w:val="AAAAAA"/>
          <w:sz w:val="14"/>
          <w:szCs w:val="14"/>
        </w:rPr>
        <w:t xml:space="preserve">Alle Preise in Euro inkl. MwSt. | Allergene und Zusatzstoffe auf Nachfrage.</w:t>
      </w:r>
    </w:p>
    <w:sectPr>
      <w:footerReference w:type="default" r:id="rId7"/>
      <w:pgSz w:w="11906" w:h="16838" w:orient="portrait"/>
      <w:pgMar w:top="1020" w:right="1134" w:bottom="1020" w:left="1134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jc w:val="center"/>
    </w:pPr>
    <w:r>
      <w:rPr>
        <w:rFonts w:ascii="Calibri" w:cs="Calibri" w:eastAsia="Calibri" w:hAnsi="Calibri"/>
        <w:color w:val="AAAAAA"/>
        <w:sz w:val="14"/>
        <w:szCs w:val="14"/>
      </w:rPr>
      <w:t xml:space="preserve">Kostenlose Vorlage: gastroinsider.de/speisekarten-vorlagen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footer" Target="footer1.xml"/><Relationship Id="rId8" Type="http://schemas.openxmlformats.org/officeDocument/2006/relationships/image" Target="media/0ebafe8afb6d071aba94f0a9e1af396f3a7438f4.undefined"/><Relationship Id="rId9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2026-04-09T08:47:16.016Z</dcterms:created>
  <dcterms:modified xsi:type="dcterms:W3CDTF">2026-04-09T08:47:16.017Z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